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1226FD" w:rsidRPr="001226FD">
        <w:rPr>
          <w:rFonts w:ascii="GHEA Grapalat" w:hAnsi="GHEA Grapalat"/>
          <w:sz w:val="20"/>
        </w:rPr>
        <w:t>20/26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1226FD">
        <w:rPr>
          <w:rFonts w:ascii="GHEA Grapalat" w:hAnsi="GHEA Grapalat"/>
          <w:sz w:val="20"/>
        </w:rPr>
        <w:t>НММЦ-ОКПТ-</w:t>
      </w:r>
      <w:r w:rsidR="001226FD" w:rsidRPr="001226FD">
        <w:rPr>
          <w:rFonts w:ascii="GHEA Grapalat" w:hAnsi="GHEA Grapalat"/>
          <w:sz w:val="20"/>
        </w:rPr>
        <w:t>20/26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1</w:t>
      </w:r>
      <w:r w:rsidR="002207E1" w:rsidRPr="002207E1">
        <w:rPr>
          <w:rFonts w:ascii="GHEA Grapalat" w:hAnsi="GHEA Grapalat"/>
          <w:sz w:val="20"/>
        </w:rPr>
        <w:t>7</w:t>
      </w:r>
      <w:r w:rsidR="00782911">
        <w:rPr>
          <w:rFonts w:ascii="GHEA Grapalat" w:hAnsi="GHEA Grapalat"/>
          <w:sz w:val="20"/>
        </w:rPr>
        <w:t>.</w:t>
      </w:r>
      <w:r w:rsidR="004D2F51" w:rsidRPr="004D2F51">
        <w:rPr>
          <w:rFonts w:ascii="GHEA Grapalat" w:hAnsi="GHEA Grapalat"/>
          <w:sz w:val="20"/>
        </w:rPr>
        <w:t>01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4D2F51" w:rsidRPr="004D2F51">
        <w:rPr>
          <w:rFonts w:ascii="Sylfaen" w:hAnsi="Sylfaen"/>
          <w:sz w:val="20"/>
        </w:rPr>
        <w:t xml:space="preserve">и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4D2F51" w:rsidRPr="001226FD">
        <w:rPr>
          <w:rFonts w:ascii="GHEA Grapalat" w:hAnsi="GHEA Grapalat"/>
          <w:sz w:val="20"/>
        </w:rPr>
        <w:t>20/26</w:t>
      </w:r>
      <w:r w:rsidR="004D2F51">
        <w:rPr>
          <w:rFonts w:ascii="GHEA Grapalat" w:hAnsi="GHEA Grapalat"/>
          <w:sz w:val="20"/>
        </w:rPr>
        <w:t>-</w:t>
      </w:r>
      <w:r w:rsidR="004D2F51" w:rsidRPr="004D2F51">
        <w:rPr>
          <w:rFonts w:ascii="GHEA Grapalat" w:hAnsi="GHEA Grapalat"/>
          <w:sz w:val="20"/>
        </w:rPr>
        <w:t>3</w:t>
      </w:r>
      <w:r w:rsidR="004D2F51" w:rsidRPr="001508A8">
        <w:rPr>
          <w:rFonts w:ascii="GHEA Grapalat" w:hAnsi="GHEA Grapalat"/>
          <w:sz w:val="20"/>
        </w:rPr>
        <w:t xml:space="preserve"> </w:t>
      </w:r>
      <w:r w:rsidR="004D2F51" w:rsidRPr="008503C1">
        <w:rPr>
          <w:rFonts w:ascii="GHEA Grapalat" w:hAnsi="GHEA Grapalat"/>
          <w:sz w:val="20"/>
        </w:rPr>
        <w:t xml:space="preserve">заключенном </w:t>
      </w:r>
      <w:r w:rsidR="004D2F51">
        <w:rPr>
          <w:rFonts w:ascii="GHEA Grapalat" w:hAnsi="GHEA Grapalat"/>
          <w:sz w:val="20"/>
        </w:rPr>
        <w:t xml:space="preserve"> </w:t>
      </w:r>
      <w:r w:rsidR="004D2F51" w:rsidRPr="004D2F51">
        <w:rPr>
          <w:rFonts w:ascii="GHEA Grapalat" w:hAnsi="GHEA Grapalat"/>
          <w:sz w:val="20"/>
        </w:rPr>
        <w:t>29</w:t>
      </w:r>
      <w:r w:rsidR="004D2F51">
        <w:rPr>
          <w:rFonts w:ascii="GHEA Grapalat" w:hAnsi="GHEA Grapalat"/>
          <w:sz w:val="20"/>
        </w:rPr>
        <w:t>.</w:t>
      </w:r>
      <w:r w:rsidR="004D2F51" w:rsidRPr="004D2F51">
        <w:rPr>
          <w:rFonts w:ascii="GHEA Grapalat" w:hAnsi="GHEA Grapalat"/>
          <w:sz w:val="20"/>
        </w:rPr>
        <w:t>01</w:t>
      </w:r>
      <w:r w:rsidR="004D2F51" w:rsidRPr="00936A07">
        <w:rPr>
          <w:rFonts w:ascii="GHEA Grapalat" w:hAnsi="GHEA Grapalat"/>
          <w:sz w:val="20"/>
        </w:rPr>
        <w:t>.</w:t>
      </w:r>
      <w:r w:rsidR="004D2F51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4D2F51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4D2F51" w:rsidRPr="004D2F51">
        <w:rPr>
          <w:rFonts w:ascii="GHEA Grapalat" w:hAnsi="GHEA Grapalat"/>
          <w:sz w:val="20"/>
        </w:rPr>
        <w:t>20/26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BB7" w:rsidRPr="00395B6E" w:rsidTr="00C33690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для АИК 1/4x1/16 стерильная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Трубка MDD представляет собой диафрагму без латекса, стерилизованную материалом Physio, предназначенную для оксигенаторов-сортировщиков, размеры - 1 / 4x 1/16 x365 см. C21139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Трубка MDD представляет собой диафрагму без латекса, стерилизованную материалом Physio, предназначенную для оксигенаторов-сортировщиков, размеры - 1 / 4x 1/16 x365 см. C21139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Набор трубок  АИК детский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1 230 000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Набор трубок  АИК детский, апироген, без латекса, покрытый физиологическим веществом в соответствии с утвержденной заказчиком схемой. C22014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Набор трубок  АИК детский, апироген, без латекса, покрытый физиологическим веществом в соответствии с утвержденной заказчиком схемой. C22014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трубок  АИК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6 300 000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Набор трубок  АИК для взрослых,  апироген, без латекса, стерильный, покрытый физиологическим материалом и внешний фильтр в соответствии с утвержденной заказчиком схемой. C20623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Набор трубок  АИК для взрослых,  апироген, без латекса, стерильный, покрытый физиологическим материалом и внешний фильтр в соответствии с утвержденной заказчиком схемой. C20623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трубок  АИК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3 150 000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Набор трубок  АИК для взрослых,  апироген, без латекса, стерильный, покрытый физиологическим материалом и внешний фильтр в соответствии с утвержденной заказчиком схемой и применим с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оксигенатором Горизон АФ плус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Набор трубок  АИК для взрослых,  апироген, без латекса, стерильный, покрытый физиологическим материалом и внешний фильтр в соответствии с утвержденной заказчиком схемой и применим с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оксигенатором Горизон АФ плус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дыхательная детская 10мм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Содержимое: трубка диаметром 2x10 мм, гофрированный, длина 40 ", 2 стакана для сбора влаги с коннектором, параллельный Y-образный соединитель,  780-12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Содержимое: трубка диаметром 2x10 мм, гофрированный, длина 40 ", 2 стакана для сбора влаги с коннектором, параллельный Y-образный соединитель,  780-12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дыхательная детская 15мм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Содержимое: трубка диаметром 2x15 мм, гофрированный, длина 60 ", 2 стакана для сбора влаги с коннектором, параллельный Y-образный соединитель,  780-22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Содержимое: трубка диаметром 2x15 мм, гофрированный, длина 60 ", 2 стакана для сбора влаги с коннектором, параллельный Y-образный соединитель,  780-22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балон интра-аортик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1 185 000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Содержание: 1 шт. интра-аортик балон  катетр 8 фр. 40cc, 1 направляюший 8Fr. 6 ", 1 расширитель катетра, совместимый с помпом Макет Дейтаскоп.  IAB-S840C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Содержание: 1 шт. интра-аортик балон  катетр 8 фр. 40cc, 1 направляюший 8Fr. 6 ", 1 расширитель катетра, совместимый с помпом Макет Дейтаскоп.  IAB-S840C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центральный венозный 7фр 3 просвет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3 просветные центральный венозный катетер 7фр, длина катетеров 20 см, просветы 16G, 18G, 18G, содержит дилатор 5 мм, шприц Luer-Slip, пункционная игла 18G 6,35 см, венозный катетр 16G 6,35см, один конец проволоки прямой и мягкий, другой конец J-направляющий, толщиной 0,81 мм, длиной 60 см. Содержит скальпель, катетерный зажим, фиксатор, впрыскивающие клапаны. CS-15703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3 просветные центральный венозный катетер 7фр, длина катетеров 20 см, просветы 16G, 18G, 18G, содержит дилатор 5 мм, шприц Luer-Slip, пункционная игла 18G 6,35 см, венозный катетр 16G 6,35см, один конец проволоки прямой и мягкий, другой конец J-направляющий, толщиной 0,81 мм, длиной 60 см. Содержит скальпель, катетерный зажим, фиксатор, впрыскивающие клапаны. CS-15703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Кардиоплегия для детей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648 000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Система перфузионных трубок  - кардиоплегия согласно утвержденной схеме, </w:t>
            </w:r>
          </w:p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AB 2418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Система перфузионных трубок  - кардиоплегия согласно утвержденной схеме, </w:t>
            </w:r>
          </w:p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AB 2418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Кардиоплегия для взрослый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3 350 000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Система перфузионных трубок  - кардиоплегия согласно утвержденной схеме. </w:t>
            </w:r>
          </w:p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AB 1206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Система перфузионных трубок  - кардиоплегия согласно утвержденной схеме. </w:t>
            </w:r>
          </w:p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AB 1206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Плевревак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3 700 000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Контейнер сбора плевральной жидкости, с трехкамерный,  с отметками уровня жидкости, с диафрагмой самогерметизации, системой водоснабжения, дыхательной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трубкой из натурального латекса. A-8000-08LF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Контейнер сбора плевральной жидкости, с трехкамерный,  с отметками уровня жидкости, с диафрагмой самогерметизации, системой водоснабжения, дыхательной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трубкой из натурального латекса. A-8000-08LF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Хирургический инструмент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Инструмент стабилизации , состоящий из стабилизатора, гибкой трубки, ручек, крепление зажима, аспирационная трубки, нижнего рычага, чтобы закрыть кран, Люэр коннекторы, встроенный в камере 150 мл отфильтрованной, регулируемой aspiratorov. 29403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Инструмент стабилизации , состоящий из стабилизатора, гибкой трубки, ручек, крепление зажима, аспирационная трубки, нижнего рычага, чтобы закрыть кран, Люэр коннекторы, встроенный в камере 150 мл отфильтрованной, регулируемой aspiratorov. 29403 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Титановые скобы средные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4 350 000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Титановые крепежные скобы среднего размера, дистально закрывающиеся, для сосудов от 1 до 2,5 мм. в открытом состоянии 3 мм, в закрытом  5 мм,  паралельные продленные канавки на внутренней площади, для обеспечивания фиксации.  С наружной стороны канавки соответственно зажимам. 002200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Титановые крепежные скобы среднего размера, дистально закрывающиеся, для сосудов от 1 до 2,5 мм. в открытом состоянии 3 мм, в закрытом  5 мм,  паралельные продленные канавки на внутренней площади, для обеспечивания фиксации.  С наружной стороны канавки соответственно зажимам. 002200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Титановые скобы маленькие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1 914 000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Титановые крепежные скобы среднего размера, дистально закрывающиеся, для сосудов от 1 до 2,5 мм. в открытом состоянии 2,5 мм, в закрытом  3 мм,  паралельные продленные канавки на внутренней площади, для обеспечивания фиксации.  С наружной стороны канавки соответственно зажимам. 001200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Титановые крепежные скобы среднего размера, дистально закрывающиеся, для сосудов от 1 до 2,5 мм. в открытом состоянии 2,5 мм, в закрытом  3 мм,  паралельные продленные канавки на внутренней площади, для обеспечивания фиксации.  С наружной стороны канавки соответственно зажимам. 001200</w:t>
            </w:r>
          </w:p>
        </w:tc>
      </w:tr>
      <w:tr w:rsidR="00E53BB7" w:rsidRPr="00395B6E" w:rsidTr="00E53BB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Трансдюсер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1 950 000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Одноразовый датчик для контроля давления вен.T100214A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E53BB7" w:rsidRDefault="00E53BB7" w:rsidP="00E53BB7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E53BB7" w:rsidRPr="00395B6E" w:rsidTr="00E53BB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биологический аортальный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3 990 000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Биологический протез аортального клапана сердца, из перикарда свинины, размеры 21, 23, 25, 27 и 29 мм, согласно трбованиям Заказчика. Hancock II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E53BB7" w:rsidRDefault="00E53BB7" w:rsidP="00E53BB7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E53BB7" w:rsidRPr="00395B6E" w:rsidTr="00E53BB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биологический митальный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1 330 000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Биологический протез митрального клапана сердца, из перикарда свинины, размеры 27, 29, 31 и 33 мм, согласно трбованиям Заказчика. Hancock II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E53BB7" w:rsidRDefault="00E53BB7" w:rsidP="00E53BB7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Клапан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механический аортальный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Механический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протез аортального супраанулярного клапана сердца, размеры 19, 21, 23 мм, согласно трбованиям Заказчика. Топ Хат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Механический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протез аортального супраанулярного клапана сердца, размеры 19, 21, 23 мм, согласно трбованиям Заказчика. Топ Хат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механический аортальный регент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13 830 000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Механический протез аортального клапана сердца, регент, размеры 17, 19 և 21 мм, согласно трбованиям Заказчика.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Механический протез аортального клапана сердца, регент, размеры 17, 19 և 21 мм, согласно трбованиям Заказчика.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механический аортальный стандарт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6 900 000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Механический протез аортального клапана сердца, размеры 21, 23, 25 և 27 мм, согласно трбованиям Заказчика. Карбомедикс стамдарт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Механический протез аортального клапана сердца, размеры 21, 23, 25 և 27 мм, согласно трбованиям Заказчика. Карбомедикс стамдарт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механический митальный стандарт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6 900 000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Механический протез митрального клапана сердца, размеры 27, 29, 31 և 33 мм, согласно трбованиям Заказчика. Карбомедикс стамдарт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Механический протез митрального клапана сердца, размеры 27, 29, 31 և 33 мм, согласно трбованиям Заказчика. Карбомедикс стамдарт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9 900 000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Оксигенатор для взрослых, в заводской комплектации, Инспаер 6, 6050709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Оксигенатор для взрослых, в заводской комплектации, Инспаер 6, 6050709</w:t>
            </w:r>
          </w:p>
        </w:tc>
      </w:tr>
      <w:tr w:rsidR="00E53BB7" w:rsidRPr="00395B6E" w:rsidTr="00C3369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6 750 000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Оксигенатор для взрослых, в заводской комплектации Горизон АФ плус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Оксигенатор для взрослых, в заводской комплектации Горизон АФ плус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515418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2804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.12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197" w:type="dxa"/>
              <w:tblLayout w:type="fixed"/>
              <w:tblLook w:val="04A0"/>
            </w:tblPr>
            <w:tblGrid>
              <w:gridCol w:w="650"/>
              <w:gridCol w:w="1488"/>
              <w:gridCol w:w="1514"/>
              <w:gridCol w:w="1509"/>
              <w:gridCol w:w="1514"/>
              <w:gridCol w:w="1499"/>
              <w:gridCol w:w="1514"/>
              <w:gridCol w:w="1509"/>
            </w:tblGrid>
            <w:tr w:rsidR="00833490" w:rsidRPr="00833490" w:rsidTr="00833490">
              <w:trPr>
                <w:trHeight w:val="315"/>
              </w:trPr>
              <w:tc>
                <w:tcPr>
                  <w:tcW w:w="6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905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833490" w:rsidRPr="00833490" w:rsidTr="00833490">
              <w:trPr>
                <w:trHeight w:val="315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05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833490" w:rsidRPr="00833490" w:rsidTr="00833490">
              <w:trPr>
                <w:trHeight w:val="315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30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30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30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833490" w:rsidRPr="00833490" w:rsidTr="00833490">
              <w:trPr>
                <w:trHeight w:val="1200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3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&lt;&lt;Лаэка&gt;&gt;  СП 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1185000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1185000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648000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648000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3700000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3700000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4350000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4350000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Медика&gt;&gt; ООО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4500000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1914000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1914000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Медика&gt;&gt; ООО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2178000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2178000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10920000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10920000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9900000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&lt;&lt;Лаэка&gt;&gt;  СП 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6750000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6750000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833490" w:rsidRDefault="0083349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3490">
              <w:rPr>
                <w:rFonts w:ascii="GHEA Grapalat" w:hAnsi="GHEA Grapalat"/>
                <w:sz w:val="14"/>
                <w:szCs w:val="14"/>
              </w:rPr>
              <w:t xml:space="preserve">13.01.2020г. были 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395B6E" w:rsidRDefault="00710ED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0ED3">
              <w:rPr>
                <w:rFonts w:ascii="GHEA Grapalat" w:hAnsi="GHEA Grapalat"/>
                <w:sz w:val="14"/>
                <w:szCs w:val="14"/>
              </w:rPr>
              <w:t>Комиссия решила отклонить заявку  &lt;&lt;Мегиэл&gt;&gt; ООО  за 15, 16, 17 лоты, &lt;&lt;Ар Медика&gt;&gt; ООО за 13, 14  лоты с обоснованием о превышении сметных цен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8C161D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13.01.2020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/15.01.2020г.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/26.01.2020г.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8C161D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8C161D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6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01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/27.01.2020г.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Default="006C7847" w:rsidP="006C7847">
            <w:pPr>
              <w:jc w:val="center"/>
            </w:pPr>
            <w:r w:rsidRPr="006C7847">
              <w:rPr>
                <w:rFonts w:ascii="Arial Unicode" w:hAnsi="Arial Unicode" w:cs="Sylfaen"/>
                <w:sz w:val="14"/>
                <w:szCs w:val="14"/>
              </w:rPr>
              <w:t>21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01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/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03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.0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2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Default="006C7847" w:rsidP="006C7847">
            <w:pPr>
              <w:jc w:val="center"/>
            </w:pPr>
            <w:r w:rsidRPr="006C7847">
              <w:rPr>
                <w:rFonts w:ascii="Arial Unicode" w:hAnsi="Arial Unicode" w:cs="Sylfaen"/>
                <w:sz w:val="14"/>
                <w:szCs w:val="14"/>
              </w:rPr>
              <w:t>21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01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/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03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.0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2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.2020г.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340A1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340A1" w:rsidRPr="002C1BB5" w:rsidRDefault="00B340A1" w:rsidP="00C21FB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4, 23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340A1" w:rsidRPr="00B340A1" w:rsidRDefault="00B340A1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>&lt;&lt;Лаэка&gt;&gt;  СП 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340A1" w:rsidRPr="00B340A1" w:rsidRDefault="00B340A1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>НММЦ-ОКПТ-20/26-1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B340A1" w:rsidRPr="00780ACD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17.01.2020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340A1" w:rsidRPr="00780ACD" w:rsidRDefault="00B340A1" w:rsidP="00C21FB7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31.01.2020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340A1" w:rsidRPr="00B340A1" w:rsidRDefault="00B340A1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340A1" w:rsidRPr="002C1BB5" w:rsidRDefault="00B340A1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340A1" w:rsidRPr="00780ACD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80ACD">
              <w:rPr>
                <w:rFonts w:ascii="Arial Unicode" w:hAnsi="Arial Unicode"/>
                <w:sz w:val="16"/>
                <w:szCs w:val="16"/>
              </w:rPr>
              <w:t>8 250 000</w:t>
            </w:r>
          </w:p>
        </w:tc>
      </w:tr>
      <w:tr w:rsidR="00B340A1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340A1" w:rsidRPr="002C1BB5" w:rsidRDefault="00B340A1" w:rsidP="00C21FB7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340A1" w:rsidRPr="00B340A1" w:rsidRDefault="00B340A1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>&lt;&lt;Кудос&gt;&gt;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340A1" w:rsidRPr="00B340A1" w:rsidRDefault="00B340A1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>НММЦ-ОКПТ-20/26-2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B340A1" w:rsidRPr="00780ACD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17.01.2020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340A1" w:rsidRPr="00780ACD" w:rsidRDefault="00B340A1" w:rsidP="00C21FB7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31.01.2020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340A1" w:rsidRPr="00B340A1" w:rsidRDefault="00B340A1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340A1" w:rsidRPr="002C1BB5" w:rsidRDefault="00B340A1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340A1" w:rsidRPr="00780ACD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80ACD">
              <w:rPr>
                <w:rFonts w:ascii="Arial Unicode" w:hAnsi="Arial Unicode"/>
                <w:sz w:val="16"/>
                <w:szCs w:val="16"/>
              </w:rPr>
              <w:t>10 920 000</w:t>
            </w:r>
          </w:p>
        </w:tc>
      </w:tr>
      <w:tr w:rsidR="00B340A1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340A1" w:rsidRPr="00BD0FA5" w:rsidRDefault="00B340A1" w:rsidP="00C21FB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D0FA5">
              <w:rPr>
                <w:rFonts w:ascii="Arial Unicode" w:hAnsi="Arial Unicode"/>
                <w:sz w:val="16"/>
                <w:szCs w:val="16"/>
              </w:rPr>
              <w:t xml:space="preserve">        1, 2, 3, 5, 6, 7, 8, 9, 10, 11, 12, 13, 14, 18, 20, 21, 22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340A1" w:rsidRPr="00B340A1" w:rsidRDefault="00B340A1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 xml:space="preserve">&lt;&lt;Мегиэл&gt;&gt; ООО 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340A1" w:rsidRPr="00B340A1" w:rsidRDefault="00B340A1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>НММЦ-ОКПТ-20/26-3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B340A1" w:rsidRPr="00780ACD" w:rsidRDefault="00CC72EB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29</w:t>
            </w:r>
            <w:r w:rsidR="00B340A1">
              <w:rPr>
                <w:rFonts w:ascii="Arial Unicode" w:hAnsi="Arial Unicode"/>
                <w:sz w:val="16"/>
                <w:szCs w:val="16"/>
              </w:rPr>
              <w:t>.01.2020</w:t>
            </w:r>
            <w:r w:rsidR="00B340A1"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="00B340A1"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340A1" w:rsidRPr="00780ACD" w:rsidRDefault="00B340A1" w:rsidP="00C21FB7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31.01.2020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340A1" w:rsidRPr="00B340A1" w:rsidRDefault="00B340A1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340A1" w:rsidRPr="002C1BB5" w:rsidRDefault="00B340A1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340A1" w:rsidRPr="00780ACD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80ACD">
              <w:rPr>
                <w:rFonts w:ascii="Arial Unicode" w:hAnsi="Arial Unicode"/>
                <w:sz w:val="16"/>
                <w:szCs w:val="16"/>
              </w:rPr>
              <w:t>51 015 000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340A1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2C1BB5" w:rsidRDefault="00B340A1" w:rsidP="00C21FB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4, 23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B340A1" w:rsidRDefault="00B340A1" w:rsidP="00C21FB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>&lt;&lt;Лаэка&gt;&gt;  СП 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Default="00B340A1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В.Амбардзумян, 3-18, тел.091-765-925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5416F8" w:rsidRDefault="003B5B7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8" w:history="1">
              <w:r w:rsidR="00B340A1" w:rsidRPr="005416F8">
                <w:rPr>
                  <w:rFonts w:ascii="Arial Unicode" w:hAnsi="Arial Unicode"/>
                  <w:sz w:val="16"/>
                  <w:szCs w:val="16"/>
                </w:rPr>
                <w:t>laekatenders@gmail.com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B340A1" w:rsidRDefault="00B340A1" w:rsidP="00B340A1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2050822073461001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5416F8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416F8">
              <w:rPr>
                <w:rFonts w:ascii="Arial Unicode" w:hAnsi="Arial Unicode"/>
                <w:sz w:val="16"/>
                <w:szCs w:val="16"/>
              </w:rPr>
              <w:t>00058539</w:t>
            </w:r>
          </w:p>
        </w:tc>
      </w:tr>
      <w:tr w:rsidR="00B340A1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2C1BB5" w:rsidRDefault="00B340A1" w:rsidP="00C21FB7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B340A1" w:rsidRDefault="00B340A1" w:rsidP="00C21FB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>&lt;&lt;Кудос&gt;&gt;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Default="00B340A1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Комитаса  63/99.                тел. 010-23-01-81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5416F8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416F8">
              <w:rPr>
                <w:rFonts w:ascii="Arial Unicode" w:hAnsi="Arial Unicode"/>
                <w:sz w:val="16"/>
                <w:szCs w:val="16"/>
              </w:rPr>
              <w:t>edita.bagdasaryan@gmail.com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B340A1" w:rsidRDefault="00B340A1" w:rsidP="00B340A1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1150001586066033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5416F8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416F8">
              <w:rPr>
                <w:rFonts w:ascii="Arial Unicode" w:hAnsi="Arial Unicode"/>
                <w:sz w:val="16"/>
                <w:szCs w:val="16"/>
              </w:rPr>
              <w:t>00129202</w:t>
            </w:r>
          </w:p>
        </w:tc>
      </w:tr>
      <w:tr w:rsidR="00B340A1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BD0FA5" w:rsidRDefault="00B340A1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D0FA5">
              <w:rPr>
                <w:rFonts w:ascii="Arial Unicode" w:hAnsi="Arial Unicode"/>
                <w:sz w:val="16"/>
                <w:szCs w:val="16"/>
              </w:rPr>
              <w:t>1, 2, 3, 5, 6, 7, 8, 9, 10, 11, 12, 13, 14, 18, 20, 21, 22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B340A1" w:rsidRDefault="00B340A1" w:rsidP="00C21FB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 xml:space="preserve">&lt;&lt;Мегиэл&gt;&gt; ООО  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Default="00B340A1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ул. Демирчяна  40/173 тел., 010-56-54-76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5416F8" w:rsidRDefault="003B5B7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9" w:history="1">
              <w:r w:rsidR="00B340A1" w:rsidRPr="005416F8">
                <w:rPr>
                  <w:rFonts w:ascii="Arial Unicode" w:hAnsi="Arial Unicode"/>
                  <w:sz w:val="16"/>
                  <w:szCs w:val="16"/>
                </w:rPr>
                <w:t>megiel.tender@mail.ru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5416F8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416F8">
              <w:rPr>
                <w:rFonts w:ascii="Arial Unicode" w:hAnsi="Arial Unicode"/>
                <w:sz w:val="16"/>
                <w:szCs w:val="16"/>
              </w:rPr>
              <w:t>2500010305440100</w:t>
            </w:r>
          </w:p>
          <w:p w:rsidR="00B340A1" w:rsidRPr="005416F8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0A1" w:rsidRPr="005416F8" w:rsidRDefault="00B340A1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416F8">
              <w:rPr>
                <w:rFonts w:ascii="Arial Unicode" w:hAnsi="Arial Unicode"/>
                <w:sz w:val="16"/>
                <w:szCs w:val="16"/>
              </w:rPr>
              <w:t>01541006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2207E1" w:rsidRDefault="00287F72" w:rsidP="00287F72">
            <w:pPr>
              <w:ind w:left="360"/>
              <w:contextualSpacing/>
              <w:rPr>
                <w:rFonts w:ascii="GHEA Grapalat" w:hAnsi="GHEA Grapalat"/>
                <w:b/>
                <w:sz w:val="14"/>
                <w:szCs w:val="14"/>
              </w:rPr>
            </w:pPr>
            <w:r w:rsidRPr="00287F72">
              <w:rPr>
                <w:rFonts w:ascii="GHEA Grapalat" w:hAnsi="GHEA Grapalat"/>
                <w:b/>
                <w:sz w:val="14"/>
                <w:szCs w:val="14"/>
              </w:rPr>
              <w:t>Комиссия решила 15, 16, 17  лоты объяввить  несостоявшейся согласно части 1  1-го пункта статьи 37 Закона Республики Армения "О закупках.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lastRenderedPageBreak/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367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5367F1"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2207E1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0"/>
      <w:footerReference w:type="default" r:id="rId1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970" w:rsidRDefault="00626970">
      <w:r>
        <w:separator/>
      </w:r>
    </w:p>
  </w:endnote>
  <w:endnote w:type="continuationSeparator" w:id="0">
    <w:p w:rsidR="00626970" w:rsidRDefault="00626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3B5B7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3B5B7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C72EB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970" w:rsidRDefault="00626970">
      <w:r>
        <w:separator/>
      </w:r>
    </w:p>
  </w:footnote>
  <w:footnote w:type="continuationSeparator" w:id="0">
    <w:p w:rsidR="00626970" w:rsidRDefault="00626970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847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17BF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3BB7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4367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katenders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egiel.tend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F160D-0A3C-484C-9688-42694594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7</Pages>
  <Words>2149</Words>
  <Characters>12253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297</cp:revision>
  <cp:lastPrinted>2019-10-14T08:51:00Z</cp:lastPrinted>
  <dcterms:created xsi:type="dcterms:W3CDTF">2018-08-09T07:28:00Z</dcterms:created>
  <dcterms:modified xsi:type="dcterms:W3CDTF">2020-02-06T10:40:00Z</dcterms:modified>
</cp:coreProperties>
</file>